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7A" w:rsidRDefault="00CD5C7A" w:rsidP="00E40CC2">
      <w:pPr>
        <w:spacing w:before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国际经济与贸易</w:t>
      </w:r>
      <w:r w:rsidRPr="00074326">
        <w:rPr>
          <w:rFonts w:hint="eastAsia"/>
          <w:b/>
          <w:sz w:val="32"/>
          <w:szCs w:val="32"/>
        </w:rPr>
        <w:t>教研室</w:t>
      </w:r>
      <w:r>
        <w:rPr>
          <w:rFonts w:hint="eastAsia"/>
          <w:b/>
          <w:sz w:val="32"/>
          <w:szCs w:val="32"/>
        </w:rPr>
        <w:t>考勤考核制度</w:t>
      </w:r>
    </w:p>
    <w:p w:rsidR="00CD5C7A" w:rsidRPr="008437D5" w:rsidRDefault="00CD5C7A" w:rsidP="008437D5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8437D5">
        <w:rPr>
          <w:rFonts w:ascii="宋体" w:hAnsi="宋体" w:cs="Arial" w:hint="eastAsia"/>
          <w:color w:val="222222"/>
          <w:kern w:val="0"/>
          <w:sz w:val="28"/>
          <w:szCs w:val="28"/>
        </w:rPr>
        <w:t>为了充分发挥教研室在教学管理中的基础性作用，提高教研室全体成员工作的组织性、纪律性，根据学校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学院</w:t>
      </w:r>
      <w:r w:rsidRPr="008437D5">
        <w:rPr>
          <w:rFonts w:ascii="宋体" w:hAnsi="宋体" w:cs="Arial" w:hint="eastAsia"/>
          <w:color w:val="222222"/>
          <w:kern w:val="0"/>
          <w:sz w:val="28"/>
          <w:szCs w:val="28"/>
        </w:rPr>
        <w:t>有关文件和规定精神，制定本制度。</w:t>
      </w:r>
    </w:p>
    <w:p w:rsidR="00CD5C7A" w:rsidRPr="008437D5" w:rsidRDefault="00CD5C7A" w:rsidP="008437D5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8437D5">
        <w:rPr>
          <w:rFonts w:ascii="宋体" w:hAnsi="宋体" w:cs="Arial"/>
          <w:color w:val="222222"/>
          <w:kern w:val="0"/>
          <w:sz w:val="28"/>
          <w:szCs w:val="28"/>
        </w:rPr>
        <w:t>1</w:t>
      </w:r>
      <w:r w:rsidRPr="008437D5">
        <w:rPr>
          <w:rFonts w:ascii="宋体" w:hAnsi="宋体" w:cs="Arial" w:hint="eastAsia"/>
          <w:color w:val="222222"/>
          <w:kern w:val="0"/>
          <w:sz w:val="28"/>
          <w:szCs w:val="28"/>
        </w:rPr>
        <w:t>、教研室要定期检查教师的在岗情况；</w:t>
      </w:r>
    </w:p>
    <w:p w:rsidR="00CD5C7A" w:rsidRPr="008437D5" w:rsidRDefault="00CD5C7A" w:rsidP="008437D5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8437D5">
        <w:rPr>
          <w:rFonts w:ascii="宋体" w:hAnsi="宋体" w:cs="Arial"/>
          <w:color w:val="222222"/>
          <w:kern w:val="0"/>
          <w:sz w:val="28"/>
          <w:szCs w:val="28"/>
        </w:rPr>
        <w:t>2</w:t>
      </w:r>
      <w:r w:rsidRPr="008437D5">
        <w:rPr>
          <w:rFonts w:ascii="宋体" w:hAnsi="宋体" w:cs="Arial" w:hint="eastAsia"/>
          <w:color w:val="222222"/>
          <w:kern w:val="0"/>
          <w:sz w:val="28"/>
          <w:szCs w:val="28"/>
        </w:rPr>
        <w:t>、教研室要定期检查教师执行课程进度计划情况；</w:t>
      </w:r>
    </w:p>
    <w:p w:rsidR="00CD5C7A" w:rsidRPr="008437D5" w:rsidRDefault="00CD5C7A" w:rsidP="008437D5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8437D5">
        <w:rPr>
          <w:rFonts w:ascii="宋体" w:hAnsi="宋体" w:cs="Arial"/>
          <w:color w:val="222222"/>
          <w:kern w:val="0"/>
          <w:sz w:val="28"/>
          <w:szCs w:val="28"/>
        </w:rPr>
        <w:t>3</w:t>
      </w:r>
      <w:r w:rsidRPr="008437D5">
        <w:rPr>
          <w:rFonts w:ascii="宋体" w:hAnsi="宋体" w:cs="Arial" w:hint="eastAsia"/>
          <w:color w:val="222222"/>
          <w:kern w:val="0"/>
          <w:sz w:val="28"/>
          <w:szCs w:val="28"/>
        </w:rPr>
        <w:t>、教研室要严格履行学校规定的请假制度，做好教师考勤记录；</w:t>
      </w:r>
    </w:p>
    <w:p w:rsidR="00CD5C7A" w:rsidRPr="008437D5" w:rsidRDefault="00CD5C7A" w:rsidP="008437D5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8437D5">
        <w:rPr>
          <w:rFonts w:ascii="宋体" w:hAnsi="宋体" w:cs="Arial"/>
          <w:color w:val="222222"/>
          <w:kern w:val="0"/>
          <w:sz w:val="28"/>
          <w:szCs w:val="28"/>
        </w:rPr>
        <w:t>4</w:t>
      </w:r>
      <w:r w:rsidRPr="008437D5">
        <w:rPr>
          <w:rFonts w:ascii="宋体" w:hAnsi="宋体" w:cs="Arial" w:hint="eastAsia"/>
          <w:color w:val="222222"/>
          <w:kern w:val="0"/>
          <w:sz w:val="28"/>
          <w:szCs w:val="28"/>
        </w:rPr>
        <w:t>、每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学年</w:t>
      </w:r>
      <w:r w:rsidRPr="008437D5">
        <w:rPr>
          <w:rFonts w:ascii="宋体" w:hAnsi="宋体" w:cs="Arial" w:hint="eastAsia"/>
          <w:color w:val="222222"/>
          <w:kern w:val="0"/>
          <w:sz w:val="28"/>
          <w:szCs w:val="28"/>
        </w:rPr>
        <w:t>开学前，教研室应有工作计划，对教学及教学改革等工作作出具体安排；</w:t>
      </w:r>
    </w:p>
    <w:p w:rsidR="00CD5C7A" w:rsidRPr="008437D5" w:rsidRDefault="00CD5C7A" w:rsidP="008437D5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8437D5">
        <w:rPr>
          <w:rFonts w:ascii="宋体" w:hAnsi="宋体" w:cs="Arial"/>
          <w:color w:val="222222"/>
          <w:kern w:val="0"/>
          <w:sz w:val="28"/>
          <w:szCs w:val="28"/>
        </w:rPr>
        <w:t>5</w:t>
      </w:r>
      <w:r w:rsidRPr="008437D5">
        <w:rPr>
          <w:rFonts w:ascii="宋体" w:hAnsi="宋体" w:cs="Arial" w:hint="eastAsia"/>
          <w:color w:val="222222"/>
          <w:kern w:val="0"/>
          <w:sz w:val="28"/>
          <w:szCs w:val="28"/>
        </w:rPr>
        <w:t>、年度结束时，教研室应召开教师工作考核汇报会，由教师介绍年度工作情况，提交工作成绩（成果）实物，填好教师年度考核登记表；</w:t>
      </w:r>
    </w:p>
    <w:p w:rsidR="00CD5C7A" w:rsidRPr="008437D5" w:rsidRDefault="00CD5C7A" w:rsidP="008437D5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  <w:r w:rsidRPr="008437D5">
        <w:rPr>
          <w:rFonts w:ascii="宋体" w:hAnsi="宋体" w:cs="Arial"/>
          <w:color w:val="222222"/>
          <w:kern w:val="0"/>
          <w:sz w:val="28"/>
          <w:szCs w:val="28"/>
        </w:rPr>
        <w:t>6</w:t>
      </w:r>
      <w:r w:rsidRPr="008437D5">
        <w:rPr>
          <w:rFonts w:ascii="宋体" w:hAnsi="宋体" w:cs="Arial" w:hint="eastAsia"/>
          <w:color w:val="222222"/>
          <w:kern w:val="0"/>
          <w:sz w:val="28"/>
          <w:szCs w:val="28"/>
        </w:rPr>
        <w:t>、教研室主任根据平时考查了解的情况，参照教师本人汇报，认真审核教师年度考核登记表，报</w:t>
      </w:r>
      <w:r>
        <w:rPr>
          <w:rFonts w:ascii="宋体" w:hAnsi="宋体" w:cs="Arial" w:hint="eastAsia"/>
          <w:color w:val="222222"/>
          <w:kern w:val="0"/>
          <w:sz w:val="28"/>
          <w:szCs w:val="28"/>
        </w:rPr>
        <w:t>院</w:t>
      </w:r>
      <w:r w:rsidRPr="008437D5">
        <w:rPr>
          <w:rFonts w:ascii="宋体" w:hAnsi="宋体" w:cs="Arial" w:hint="eastAsia"/>
          <w:color w:val="222222"/>
          <w:kern w:val="0"/>
          <w:sz w:val="28"/>
          <w:szCs w:val="28"/>
        </w:rPr>
        <w:t>系领导审核后归入教师业务考核档案，考核结果报教务处备案。</w:t>
      </w:r>
    </w:p>
    <w:p w:rsidR="00CD5C7A" w:rsidRPr="008437D5" w:rsidRDefault="00CD5C7A" w:rsidP="008437D5">
      <w:pPr>
        <w:widowControl/>
        <w:spacing w:beforeLines="50" w:afterLines="50" w:line="360" w:lineRule="auto"/>
        <w:ind w:firstLine="567"/>
        <w:jc w:val="left"/>
        <w:rPr>
          <w:rFonts w:ascii="宋体" w:cs="Arial"/>
          <w:color w:val="222222"/>
          <w:kern w:val="0"/>
          <w:sz w:val="28"/>
          <w:szCs w:val="28"/>
        </w:rPr>
      </w:pPr>
    </w:p>
    <w:p w:rsidR="00CD5C7A" w:rsidRPr="00F130FA" w:rsidRDefault="00CD5C7A" w:rsidP="00E40CC2">
      <w:pPr>
        <w:widowControl/>
        <w:spacing w:beforeLines="50" w:afterLines="50" w:line="360" w:lineRule="auto"/>
        <w:ind w:firstLine="200"/>
        <w:jc w:val="right"/>
        <w:rPr>
          <w:rFonts w:ascii="宋体" w:cs="宋体"/>
          <w:kern w:val="0"/>
          <w:sz w:val="28"/>
          <w:szCs w:val="28"/>
        </w:rPr>
      </w:pPr>
      <w:r w:rsidRPr="00F130FA">
        <w:rPr>
          <w:rFonts w:ascii="宋体" w:hAnsi="宋体" w:cs="宋体" w:hint="eastAsia"/>
          <w:sz w:val="28"/>
          <w:szCs w:val="28"/>
        </w:rPr>
        <w:t>国际经济与贸易教研室</w:t>
      </w:r>
    </w:p>
    <w:p w:rsidR="00CD5C7A" w:rsidRPr="00F130FA" w:rsidRDefault="00CD5C7A" w:rsidP="00E40CC2">
      <w:pPr>
        <w:widowControl/>
        <w:spacing w:beforeLines="50" w:afterLines="50" w:line="360" w:lineRule="auto"/>
        <w:ind w:firstLine="200"/>
        <w:jc w:val="right"/>
        <w:rPr>
          <w:rFonts w:ascii="宋体" w:cs="宋体"/>
          <w:kern w:val="0"/>
          <w:szCs w:val="21"/>
        </w:rPr>
      </w:pPr>
      <w:r w:rsidRPr="00F130FA">
        <w:rPr>
          <w:rFonts w:ascii="宋体" w:hAnsi="宋体" w:cs="宋体"/>
          <w:sz w:val="28"/>
          <w:szCs w:val="28"/>
        </w:rPr>
        <w:t>2015</w:t>
      </w:r>
      <w:r w:rsidRPr="00F130FA">
        <w:rPr>
          <w:rFonts w:ascii="宋体" w:hAnsi="宋体" w:cs="宋体" w:hint="eastAsia"/>
          <w:sz w:val="28"/>
          <w:szCs w:val="28"/>
        </w:rPr>
        <w:t>年</w:t>
      </w:r>
      <w:r w:rsidRPr="00F130FA">
        <w:rPr>
          <w:rFonts w:ascii="宋体" w:hAnsi="宋体" w:cs="宋体"/>
          <w:sz w:val="28"/>
          <w:szCs w:val="28"/>
        </w:rPr>
        <w:t>9</w:t>
      </w:r>
      <w:r w:rsidRPr="00F130FA">
        <w:rPr>
          <w:rFonts w:ascii="宋体" w:hAnsi="宋体" w:cs="宋体" w:hint="eastAsia"/>
          <w:sz w:val="28"/>
          <w:szCs w:val="28"/>
        </w:rPr>
        <w:t>月</w:t>
      </w:r>
      <w:r w:rsidRPr="00F130FA">
        <w:rPr>
          <w:rFonts w:ascii="宋体" w:hAnsi="宋体" w:cs="宋体"/>
          <w:sz w:val="28"/>
          <w:szCs w:val="28"/>
        </w:rPr>
        <w:t>(</w:t>
      </w:r>
      <w:r w:rsidRPr="00F130FA">
        <w:rPr>
          <w:rFonts w:ascii="宋体" w:hAnsi="宋体" w:cs="宋体" w:hint="eastAsia"/>
          <w:sz w:val="28"/>
          <w:szCs w:val="28"/>
        </w:rPr>
        <w:t>修订版）</w:t>
      </w:r>
    </w:p>
    <w:sectPr w:rsidR="00CD5C7A" w:rsidRPr="00F130FA" w:rsidSect="000D7E34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C7A" w:rsidRDefault="00CD5C7A" w:rsidP="002B1FE7">
      <w:r>
        <w:separator/>
      </w:r>
    </w:p>
  </w:endnote>
  <w:endnote w:type="continuationSeparator" w:id="0">
    <w:p w:rsidR="00CD5C7A" w:rsidRDefault="00CD5C7A" w:rsidP="002B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7A" w:rsidRDefault="00CD5C7A" w:rsidP="00BD6C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5C7A" w:rsidRDefault="00CD5C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7A" w:rsidRDefault="00CD5C7A" w:rsidP="00BD6C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D5C7A" w:rsidRDefault="00CD5C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C7A" w:rsidRDefault="00CD5C7A" w:rsidP="002B1FE7">
      <w:r>
        <w:separator/>
      </w:r>
    </w:p>
  </w:footnote>
  <w:footnote w:type="continuationSeparator" w:id="0">
    <w:p w:rsidR="00CD5C7A" w:rsidRDefault="00CD5C7A" w:rsidP="002B1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7A" w:rsidRDefault="00CD5C7A" w:rsidP="00A74621">
    <w:pPr>
      <w:pStyle w:val="Header"/>
      <w:tabs>
        <w:tab w:val="clear" w:pos="4153"/>
        <w:tab w:val="clear" w:pos="8306"/>
        <w:tab w:val="left" w:pos="4440"/>
      </w:tabs>
      <w:jc w:val="left"/>
      <w:rPr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style="position:absolute;margin-left:-6pt;margin-top:-25.3pt;width:222pt;height:49.35pt;z-index:251660288;visibility:visible">
          <v:imagedata r:id="rId1" o:title=""/>
          <w10:wrap type="square"/>
        </v:shape>
      </w:pict>
    </w:r>
    <w:r>
      <w:tab/>
    </w:r>
    <w:r w:rsidRPr="002B1FE7">
      <w:rPr>
        <w:rFonts w:hint="eastAsia"/>
        <w:sz w:val="24"/>
        <w:szCs w:val="24"/>
      </w:rPr>
      <w:t>教研室管理制度汇编之</w:t>
    </w:r>
    <w:r>
      <w:rPr>
        <w:rFonts w:hint="eastAsia"/>
        <w:sz w:val="24"/>
        <w:szCs w:val="24"/>
      </w:rPr>
      <w:t>考勤考核制度</w:t>
    </w:r>
  </w:p>
  <w:p w:rsidR="00CD5C7A" w:rsidRPr="002B1FE7" w:rsidRDefault="00CD5C7A" w:rsidP="002B1FE7">
    <w:pPr>
      <w:pStyle w:val="Header"/>
      <w:tabs>
        <w:tab w:val="clear" w:pos="4153"/>
        <w:tab w:val="clear" w:pos="8306"/>
        <w:tab w:val="left" w:pos="4890"/>
      </w:tabs>
      <w:jc w:val="left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F33"/>
    <w:rsid w:val="00074326"/>
    <w:rsid w:val="000819E5"/>
    <w:rsid w:val="000A209A"/>
    <w:rsid w:val="000D7E34"/>
    <w:rsid w:val="0014406A"/>
    <w:rsid w:val="0015159E"/>
    <w:rsid w:val="0015359B"/>
    <w:rsid w:val="0017553D"/>
    <w:rsid w:val="001B3CB5"/>
    <w:rsid w:val="00213999"/>
    <w:rsid w:val="00215AC1"/>
    <w:rsid w:val="002264D1"/>
    <w:rsid w:val="002318FE"/>
    <w:rsid w:val="00260455"/>
    <w:rsid w:val="002B1FE7"/>
    <w:rsid w:val="002C4706"/>
    <w:rsid w:val="003E485C"/>
    <w:rsid w:val="00410D17"/>
    <w:rsid w:val="00422298"/>
    <w:rsid w:val="00423B7F"/>
    <w:rsid w:val="00431966"/>
    <w:rsid w:val="0048384A"/>
    <w:rsid w:val="00551B4D"/>
    <w:rsid w:val="00625500"/>
    <w:rsid w:val="00633F4B"/>
    <w:rsid w:val="00644A7C"/>
    <w:rsid w:val="00653807"/>
    <w:rsid w:val="00661CE3"/>
    <w:rsid w:val="006E499C"/>
    <w:rsid w:val="00787ABA"/>
    <w:rsid w:val="00800A02"/>
    <w:rsid w:val="008437D5"/>
    <w:rsid w:val="0089263A"/>
    <w:rsid w:val="008F0F33"/>
    <w:rsid w:val="00913934"/>
    <w:rsid w:val="00972D98"/>
    <w:rsid w:val="00A313EB"/>
    <w:rsid w:val="00A74621"/>
    <w:rsid w:val="00B32C95"/>
    <w:rsid w:val="00B43C06"/>
    <w:rsid w:val="00B43DA5"/>
    <w:rsid w:val="00B924A8"/>
    <w:rsid w:val="00BC0B85"/>
    <w:rsid w:val="00BD6CB0"/>
    <w:rsid w:val="00C261E1"/>
    <w:rsid w:val="00C46630"/>
    <w:rsid w:val="00CD5C7A"/>
    <w:rsid w:val="00CD7138"/>
    <w:rsid w:val="00D206A4"/>
    <w:rsid w:val="00D34118"/>
    <w:rsid w:val="00D66D22"/>
    <w:rsid w:val="00D7799B"/>
    <w:rsid w:val="00D82C4D"/>
    <w:rsid w:val="00DB2D69"/>
    <w:rsid w:val="00E03F7B"/>
    <w:rsid w:val="00E40CC2"/>
    <w:rsid w:val="00EA27B2"/>
    <w:rsid w:val="00EB6B40"/>
    <w:rsid w:val="00F130FA"/>
    <w:rsid w:val="00F2738D"/>
    <w:rsid w:val="00F95BFF"/>
    <w:rsid w:val="00FB6CCE"/>
    <w:rsid w:val="00FE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E3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1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1FE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B1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1FE7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B1FE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1FE7"/>
    <w:rPr>
      <w:rFonts w:cs="Times New Roman"/>
      <w:sz w:val="18"/>
      <w:szCs w:val="18"/>
    </w:rPr>
  </w:style>
  <w:style w:type="paragraph" w:customStyle="1" w:styleId="reader-word-layerreader-word-s1-5">
    <w:name w:val="reader-word-layer reader-word-s1-5"/>
    <w:basedOn w:val="Normal"/>
    <w:uiPriority w:val="99"/>
    <w:rsid w:val="00215A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4838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199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19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8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8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88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88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88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8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881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88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2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</Pages>
  <Words>52</Words>
  <Characters>301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49</cp:revision>
  <dcterms:created xsi:type="dcterms:W3CDTF">2016-05-14T04:37:00Z</dcterms:created>
  <dcterms:modified xsi:type="dcterms:W3CDTF">2016-05-15T08:22:00Z</dcterms:modified>
</cp:coreProperties>
</file>