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70" w:rsidRPr="009212A3" w:rsidRDefault="009212A3" w:rsidP="00C16770">
      <w:pPr>
        <w:rPr>
          <w:rFonts w:ascii="宋体" w:hAnsi="宋体"/>
          <w:b/>
          <w:sz w:val="24"/>
        </w:rPr>
      </w:pPr>
      <w:r w:rsidRPr="009212A3">
        <w:rPr>
          <w:rFonts w:ascii="宋体" w:hAnsi="宋体" w:hint="eastAsia"/>
          <w:b/>
          <w:sz w:val="24"/>
        </w:rPr>
        <w:t>经济数学</w:t>
      </w:r>
      <w:r w:rsidR="00C16770" w:rsidRPr="009212A3">
        <w:rPr>
          <w:rFonts w:ascii="宋体" w:hAnsi="宋体" w:hint="eastAsia"/>
          <w:b/>
          <w:sz w:val="24"/>
        </w:rPr>
        <w:t>教研室</w:t>
      </w:r>
      <w:r w:rsidRPr="009212A3">
        <w:rPr>
          <w:rFonts w:ascii="宋体" w:hAnsi="宋体" w:hint="eastAsia"/>
          <w:b/>
          <w:sz w:val="24"/>
        </w:rPr>
        <w:t>教师</w:t>
      </w:r>
      <w:r w:rsidR="00C16770" w:rsidRPr="009212A3">
        <w:rPr>
          <w:rFonts w:ascii="宋体" w:hAnsi="宋体" w:hint="eastAsia"/>
          <w:b/>
          <w:sz w:val="24"/>
        </w:rPr>
        <w:t>发表</w:t>
      </w:r>
      <w:r w:rsidRPr="009212A3">
        <w:rPr>
          <w:rFonts w:ascii="宋体" w:hAnsi="宋体" w:hint="eastAsia"/>
          <w:b/>
          <w:sz w:val="24"/>
        </w:rPr>
        <w:t>主要</w:t>
      </w:r>
      <w:r w:rsidR="00C16770" w:rsidRPr="009212A3">
        <w:rPr>
          <w:rFonts w:ascii="宋体" w:hAnsi="宋体" w:hint="eastAsia"/>
          <w:b/>
          <w:sz w:val="24"/>
        </w:rPr>
        <w:t>学术论文</w:t>
      </w:r>
      <w:r w:rsidRPr="009212A3">
        <w:rPr>
          <w:rFonts w:ascii="宋体" w:hAnsi="宋体" w:hint="eastAsia"/>
          <w:b/>
          <w:sz w:val="24"/>
        </w:rPr>
        <w:t>一览表</w:t>
      </w:r>
      <w:r w:rsidR="006A7915">
        <w:rPr>
          <w:rFonts w:ascii="宋体" w:hAnsi="宋体" w:hint="eastAsia"/>
          <w:b/>
          <w:sz w:val="24"/>
        </w:rPr>
        <w:t>（截至2015年10月）</w:t>
      </w:r>
      <w:r w:rsidR="00C16770" w:rsidRPr="009212A3">
        <w:rPr>
          <w:rFonts w:ascii="宋体" w:hAnsi="宋体" w:hint="eastAsia"/>
          <w:b/>
          <w:sz w:val="24"/>
        </w:rPr>
        <w:t>：</w:t>
      </w:r>
    </w:p>
    <w:p w:rsidR="00C16770" w:rsidRPr="007F284E" w:rsidRDefault="00C16770" w:rsidP="00C16770">
      <w:pPr>
        <w:rPr>
          <w:rFonts w:ascii="宋体" w:hAnsi="宋体"/>
          <w:szCs w:val="21"/>
        </w:rPr>
      </w:pPr>
    </w:p>
    <w:tbl>
      <w:tblPr>
        <w:tblW w:w="8072" w:type="dxa"/>
        <w:jc w:val="center"/>
        <w:tblInd w:w="3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846"/>
        <w:gridCol w:w="2557"/>
        <w:gridCol w:w="951"/>
        <w:gridCol w:w="834"/>
      </w:tblGrid>
      <w:tr w:rsidR="00C16770" w:rsidRPr="00D418E7" w:rsidTr="00733B3D">
        <w:trPr>
          <w:trHeight w:val="707"/>
          <w:jc w:val="center"/>
        </w:trPr>
        <w:tc>
          <w:tcPr>
            <w:tcW w:w="884" w:type="dxa"/>
            <w:shd w:val="clear" w:color="auto" w:fill="auto"/>
          </w:tcPr>
          <w:p w:rsidR="00C16770" w:rsidRPr="00D418E7" w:rsidRDefault="00C16770" w:rsidP="00733B3D">
            <w:pPr>
              <w:rPr>
                <w:rFonts w:ascii="黑体" w:eastAsia="黑体"/>
                <w:b/>
                <w:szCs w:val="21"/>
              </w:rPr>
            </w:pPr>
            <w:r w:rsidRPr="00D418E7">
              <w:rPr>
                <w:rFonts w:ascii="黑体" w:eastAsia="黑体" w:hint="eastAsia"/>
                <w:b/>
                <w:szCs w:val="21"/>
              </w:rPr>
              <w:t>姓名</w:t>
            </w:r>
          </w:p>
        </w:tc>
        <w:tc>
          <w:tcPr>
            <w:tcW w:w="2846" w:type="dxa"/>
            <w:shd w:val="clear" w:color="auto" w:fill="auto"/>
          </w:tcPr>
          <w:p w:rsidR="00C16770" w:rsidRPr="00D418E7" w:rsidRDefault="00C16770" w:rsidP="00733B3D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D418E7">
              <w:rPr>
                <w:rFonts w:ascii="黑体" w:eastAsia="黑体" w:hint="eastAsia"/>
                <w:b/>
                <w:szCs w:val="21"/>
              </w:rPr>
              <w:t>论文题目</w:t>
            </w:r>
          </w:p>
        </w:tc>
        <w:tc>
          <w:tcPr>
            <w:tcW w:w="2557" w:type="dxa"/>
            <w:shd w:val="clear" w:color="auto" w:fill="auto"/>
          </w:tcPr>
          <w:p w:rsidR="00C16770" w:rsidRPr="00D418E7" w:rsidRDefault="00C16770" w:rsidP="00733B3D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D418E7">
              <w:rPr>
                <w:rFonts w:ascii="黑体" w:eastAsia="黑体" w:hint="eastAsia"/>
                <w:b/>
                <w:szCs w:val="21"/>
              </w:rPr>
              <w:t>发表刊物</w:t>
            </w:r>
          </w:p>
        </w:tc>
        <w:tc>
          <w:tcPr>
            <w:tcW w:w="951" w:type="dxa"/>
            <w:shd w:val="clear" w:color="auto" w:fill="auto"/>
          </w:tcPr>
          <w:p w:rsidR="00C16770" w:rsidRPr="00D418E7" w:rsidRDefault="00C16770" w:rsidP="00733B3D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D418E7">
              <w:rPr>
                <w:rFonts w:ascii="黑体" w:eastAsia="黑体" w:hint="eastAsia"/>
                <w:b/>
                <w:szCs w:val="21"/>
              </w:rPr>
              <w:t>年/期</w:t>
            </w:r>
          </w:p>
        </w:tc>
        <w:tc>
          <w:tcPr>
            <w:tcW w:w="834" w:type="dxa"/>
            <w:shd w:val="clear" w:color="auto" w:fill="auto"/>
          </w:tcPr>
          <w:p w:rsidR="00C16770" w:rsidRPr="00D418E7" w:rsidRDefault="00C16770" w:rsidP="00733B3D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D418E7">
              <w:rPr>
                <w:rFonts w:ascii="黑体" w:eastAsia="黑体" w:hint="eastAsia"/>
                <w:b/>
                <w:szCs w:val="21"/>
              </w:rPr>
              <w:t>备注</w:t>
            </w:r>
          </w:p>
        </w:tc>
      </w:tr>
      <w:tr w:rsidR="00C16770" w:rsidRPr="00D418E7" w:rsidTr="00733B3D">
        <w:trPr>
          <w:trHeight w:val="1086"/>
          <w:jc w:val="center"/>
        </w:trPr>
        <w:tc>
          <w:tcPr>
            <w:tcW w:w="88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胡冰</w:t>
            </w:r>
          </w:p>
        </w:tc>
        <w:tc>
          <w:tcPr>
            <w:tcW w:w="2846" w:type="dxa"/>
            <w:shd w:val="clear" w:color="auto" w:fill="auto"/>
          </w:tcPr>
          <w:p w:rsidR="00C16770" w:rsidRPr="00D418E7" w:rsidRDefault="00C16770" w:rsidP="00733B3D">
            <w:pPr>
              <w:jc w:val="left"/>
            </w:pPr>
            <w:r w:rsidRPr="00D418E7">
              <w:rPr>
                <w:rFonts w:hint="eastAsia"/>
              </w:rPr>
              <w:t>Invariant Einstein Metric on Flag Manifold SO(7)/U2(1)</w:t>
            </w:r>
            <w:r w:rsidRPr="00D418E7">
              <w:rPr>
                <w:rFonts w:hint="eastAsia"/>
              </w:rPr>
              <w:t>×</w:t>
            </w:r>
            <w:r w:rsidRPr="00D418E7">
              <w:rPr>
                <w:rFonts w:hint="eastAsia"/>
              </w:rPr>
              <w:t>SU(2)</w:t>
            </w:r>
          </w:p>
        </w:tc>
        <w:tc>
          <w:tcPr>
            <w:tcW w:w="2557" w:type="dxa"/>
            <w:shd w:val="clear" w:color="auto" w:fill="auto"/>
          </w:tcPr>
          <w:p w:rsidR="00C16770" w:rsidRPr="00D418E7" w:rsidRDefault="00C16770" w:rsidP="00733B3D">
            <w:pPr>
              <w:jc w:val="left"/>
            </w:pPr>
            <w:r w:rsidRPr="00D418E7">
              <w:rPr>
                <w:rFonts w:hint="eastAsia"/>
              </w:rPr>
              <w:t xml:space="preserve">Advances in Information  Sciences and Service Sciences </w:t>
            </w:r>
          </w:p>
        </w:tc>
        <w:tc>
          <w:tcPr>
            <w:tcW w:w="951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2012.</w:t>
            </w:r>
            <w:r w:rsidR="004B4580">
              <w:rPr>
                <w:rFonts w:hint="eastAsia"/>
              </w:rPr>
              <w:t>0</w:t>
            </w:r>
            <w:r w:rsidRPr="00D418E7">
              <w:rPr>
                <w:rFonts w:hint="eastAsia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EI</w:t>
            </w:r>
            <w:r w:rsidRPr="00D418E7">
              <w:rPr>
                <w:rFonts w:hint="eastAsia"/>
              </w:rPr>
              <w:t>收录期刊</w:t>
            </w:r>
          </w:p>
        </w:tc>
      </w:tr>
      <w:tr w:rsidR="00C16770" w:rsidRPr="00D418E7" w:rsidTr="00733B3D">
        <w:trPr>
          <w:trHeight w:val="1414"/>
          <w:jc w:val="center"/>
        </w:trPr>
        <w:tc>
          <w:tcPr>
            <w:tcW w:w="88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胡冰</w:t>
            </w:r>
          </w:p>
        </w:tc>
        <w:tc>
          <w:tcPr>
            <w:tcW w:w="2846" w:type="dxa"/>
            <w:shd w:val="clear" w:color="auto" w:fill="auto"/>
          </w:tcPr>
          <w:p w:rsidR="00C16770" w:rsidRPr="00D418E7" w:rsidRDefault="00C16770" w:rsidP="00733B3D">
            <w:pPr>
              <w:jc w:val="left"/>
            </w:pPr>
            <w:r w:rsidRPr="00D418E7">
              <w:rPr>
                <w:rFonts w:hint="eastAsia"/>
              </w:rPr>
              <w:t>A Vertex Algebra Structure on the Representation VQ of Untwisted Affine Lie Algebra A(1)n</w:t>
            </w:r>
          </w:p>
        </w:tc>
        <w:tc>
          <w:tcPr>
            <w:tcW w:w="2557" w:type="dxa"/>
            <w:shd w:val="clear" w:color="auto" w:fill="auto"/>
          </w:tcPr>
          <w:p w:rsidR="00C16770" w:rsidRPr="00D418E7" w:rsidRDefault="00C16770" w:rsidP="00733B3D">
            <w:pPr>
              <w:jc w:val="left"/>
            </w:pPr>
            <w:r w:rsidRPr="00D418E7">
              <w:rPr>
                <w:rFonts w:hint="eastAsia"/>
              </w:rPr>
              <w:t>International Journal of Advancements in Computing Technology</w:t>
            </w:r>
          </w:p>
        </w:tc>
        <w:tc>
          <w:tcPr>
            <w:tcW w:w="951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2012.</w:t>
            </w:r>
            <w:r w:rsidR="004B4580">
              <w:rPr>
                <w:rFonts w:hint="eastAsia"/>
              </w:rPr>
              <w:t>0</w:t>
            </w:r>
            <w:r w:rsidRPr="00D418E7">
              <w:rPr>
                <w:rFonts w:hint="eastAsia"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EI</w:t>
            </w:r>
            <w:r w:rsidRPr="00D418E7">
              <w:rPr>
                <w:rFonts w:hint="eastAsia"/>
              </w:rPr>
              <w:t>收录期刊</w:t>
            </w:r>
          </w:p>
        </w:tc>
      </w:tr>
      <w:tr w:rsidR="00C16770" w:rsidRPr="00D418E7" w:rsidTr="00733B3D">
        <w:trPr>
          <w:trHeight w:val="1069"/>
          <w:jc w:val="center"/>
        </w:trPr>
        <w:tc>
          <w:tcPr>
            <w:tcW w:w="88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胡冰</w:t>
            </w:r>
          </w:p>
        </w:tc>
        <w:tc>
          <w:tcPr>
            <w:tcW w:w="2846" w:type="dxa"/>
            <w:shd w:val="clear" w:color="auto" w:fill="auto"/>
          </w:tcPr>
          <w:p w:rsidR="00C16770" w:rsidRPr="00D418E7" w:rsidRDefault="00C16770" w:rsidP="00733B3D">
            <w:pPr>
              <w:jc w:val="left"/>
            </w:pPr>
            <w:r w:rsidRPr="00D418E7">
              <w:rPr>
                <w:rFonts w:hint="eastAsia"/>
              </w:rPr>
              <w:t>The Mathematical Modeling for a Game of "Bears-change color"</w:t>
            </w:r>
          </w:p>
        </w:tc>
        <w:tc>
          <w:tcPr>
            <w:tcW w:w="2557" w:type="dxa"/>
            <w:shd w:val="clear" w:color="auto" w:fill="auto"/>
          </w:tcPr>
          <w:p w:rsidR="00C16770" w:rsidRPr="00D418E7" w:rsidRDefault="00C16770" w:rsidP="00733B3D">
            <w:pPr>
              <w:jc w:val="left"/>
            </w:pPr>
            <w:r w:rsidRPr="00D418E7">
              <w:rPr>
                <w:rFonts w:hint="eastAsia"/>
              </w:rPr>
              <w:t>International Journal of Digital Content Technology and its Applications</w:t>
            </w:r>
          </w:p>
        </w:tc>
        <w:tc>
          <w:tcPr>
            <w:tcW w:w="951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2012.</w:t>
            </w:r>
            <w:r w:rsidR="004B4580">
              <w:rPr>
                <w:rFonts w:hint="eastAsia"/>
              </w:rPr>
              <w:t>0</w:t>
            </w:r>
            <w:r w:rsidRPr="00D418E7">
              <w:rPr>
                <w:rFonts w:hint="eastAsia"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EI</w:t>
            </w:r>
            <w:r w:rsidRPr="00D418E7">
              <w:rPr>
                <w:rFonts w:hint="eastAsia"/>
              </w:rPr>
              <w:t>收录期刊</w:t>
            </w:r>
          </w:p>
        </w:tc>
      </w:tr>
      <w:tr w:rsidR="00C16770" w:rsidRPr="00D418E7" w:rsidTr="00733B3D">
        <w:trPr>
          <w:trHeight w:val="724"/>
          <w:jc w:val="center"/>
        </w:trPr>
        <w:tc>
          <w:tcPr>
            <w:tcW w:w="88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胡冰</w:t>
            </w:r>
          </w:p>
        </w:tc>
        <w:tc>
          <w:tcPr>
            <w:tcW w:w="2846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具连续变量脉冲中立型时滞差分方程的振动性</w:t>
            </w:r>
          </w:p>
        </w:tc>
        <w:tc>
          <w:tcPr>
            <w:tcW w:w="2557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湘潭大学自然科学学报</w:t>
            </w:r>
          </w:p>
        </w:tc>
        <w:tc>
          <w:tcPr>
            <w:tcW w:w="951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2012.</w:t>
            </w:r>
            <w:r w:rsidR="004B4580">
              <w:rPr>
                <w:rFonts w:hint="eastAsia"/>
              </w:rPr>
              <w:t>0</w:t>
            </w:r>
            <w:r w:rsidRPr="00D418E7">
              <w:rPr>
                <w:rFonts w:hint="eastAsia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中文核心期刊</w:t>
            </w:r>
          </w:p>
        </w:tc>
      </w:tr>
      <w:tr w:rsidR="00C16770" w:rsidRPr="00D418E7" w:rsidTr="00733B3D">
        <w:trPr>
          <w:trHeight w:val="707"/>
          <w:jc w:val="center"/>
        </w:trPr>
        <w:tc>
          <w:tcPr>
            <w:tcW w:w="88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胡冰</w:t>
            </w:r>
          </w:p>
        </w:tc>
        <w:tc>
          <w:tcPr>
            <w:tcW w:w="2846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基于模糊层次分析法的文化品牌定位探讨</w:t>
            </w:r>
          </w:p>
        </w:tc>
        <w:tc>
          <w:tcPr>
            <w:tcW w:w="2557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商业时代</w:t>
            </w:r>
          </w:p>
        </w:tc>
        <w:tc>
          <w:tcPr>
            <w:tcW w:w="951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2012.</w:t>
            </w:r>
            <w:r w:rsidR="004B4580">
              <w:rPr>
                <w:rFonts w:hint="eastAsia"/>
              </w:rPr>
              <w:t>0</w:t>
            </w:r>
            <w:r w:rsidRPr="00D418E7">
              <w:rPr>
                <w:rFonts w:hint="eastAsia"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中文核心期刊</w:t>
            </w:r>
          </w:p>
        </w:tc>
      </w:tr>
      <w:tr w:rsidR="00C16770" w:rsidRPr="00D418E7" w:rsidTr="00733B3D">
        <w:trPr>
          <w:trHeight w:val="707"/>
          <w:jc w:val="center"/>
        </w:trPr>
        <w:tc>
          <w:tcPr>
            <w:tcW w:w="88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胡冰</w:t>
            </w:r>
          </w:p>
        </w:tc>
        <w:tc>
          <w:tcPr>
            <w:tcW w:w="2846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高校数学教学模式的改革与创新</w:t>
            </w:r>
          </w:p>
        </w:tc>
        <w:tc>
          <w:tcPr>
            <w:tcW w:w="2557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黑河学刊</w:t>
            </w:r>
          </w:p>
        </w:tc>
        <w:tc>
          <w:tcPr>
            <w:tcW w:w="951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2012.</w:t>
            </w:r>
            <w:r w:rsidR="004B4580">
              <w:rPr>
                <w:rFonts w:hint="eastAsia"/>
              </w:rPr>
              <w:t>0</w:t>
            </w:r>
            <w:r w:rsidRPr="00D418E7">
              <w:rPr>
                <w:rFonts w:hint="eastAsia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一般</w:t>
            </w:r>
            <w:r w:rsidRPr="00D418E7">
              <w:rPr>
                <w:rFonts w:hint="eastAsia"/>
              </w:rPr>
              <w:t>CN</w:t>
            </w:r>
          </w:p>
        </w:tc>
      </w:tr>
      <w:tr w:rsidR="00C16770" w:rsidRPr="00D418E7" w:rsidTr="00733B3D">
        <w:trPr>
          <w:trHeight w:val="1069"/>
          <w:jc w:val="center"/>
        </w:trPr>
        <w:tc>
          <w:tcPr>
            <w:tcW w:w="88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吴新生</w:t>
            </w:r>
          </w:p>
        </w:tc>
        <w:tc>
          <w:tcPr>
            <w:tcW w:w="2846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基于空间内涵资产定价模型的商品住宅价格溢价测度研究</w:t>
            </w:r>
          </w:p>
        </w:tc>
        <w:tc>
          <w:tcPr>
            <w:tcW w:w="2557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价格月刊</w:t>
            </w:r>
          </w:p>
        </w:tc>
        <w:tc>
          <w:tcPr>
            <w:tcW w:w="951" w:type="dxa"/>
            <w:shd w:val="clear" w:color="auto" w:fill="auto"/>
          </w:tcPr>
          <w:p w:rsidR="00C16770" w:rsidRPr="00D418E7" w:rsidRDefault="00C16770" w:rsidP="00733B3D">
            <w:r w:rsidRPr="00D418E7">
              <w:t>2013</w:t>
            </w:r>
            <w:r w:rsidRPr="00D418E7">
              <w:rPr>
                <w:rFonts w:hint="eastAsia"/>
              </w:rPr>
              <w:t>.</w:t>
            </w:r>
            <w:r w:rsidR="004B4580">
              <w:rPr>
                <w:rFonts w:hint="eastAsia"/>
              </w:rPr>
              <w:t>0</w:t>
            </w:r>
            <w:r w:rsidRPr="00D418E7">
              <w:t>2</w:t>
            </w:r>
          </w:p>
        </w:tc>
        <w:tc>
          <w:tcPr>
            <w:tcW w:w="83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中文核心</w:t>
            </w:r>
          </w:p>
        </w:tc>
      </w:tr>
      <w:tr w:rsidR="00C16770" w:rsidRPr="00D418E7" w:rsidTr="00733B3D">
        <w:trPr>
          <w:trHeight w:val="1069"/>
          <w:jc w:val="center"/>
        </w:trPr>
        <w:tc>
          <w:tcPr>
            <w:tcW w:w="88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吴新生</w:t>
            </w:r>
          </w:p>
        </w:tc>
        <w:tc>
          <w:tcPr>
            <w:tcW w:w="2846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季风效应、制度空间依赖与</w:t>
            </w:r>
            <w:proofErr w:type="gramStart"/>
            <w:r w:rsidRPr="00D418E7">
              <w:rPr>
                <w:rFonts w:hint="eastAsia"/>
              </w:rPr>
              <w:t>欧债危机</w:t>
            </w:r>
            <w:proofErr w:type="gramEnd"/>
            <w:r w:rsidRPr="00D418E7">
              <w:rPr>
                <w:rFonts w:hint="eastAsia"/>
              </w:rPr>
              <w:t>传染—基于空间面板数据模型的经验研究</w:t>
            </w:r>
          </w:p>
        </w:tc>
        <w:tc>
          <w:tcPr>
            <w:tcW w:w="2557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世界经济与政治论坛</w:t>
            </w:r>
          </w:p>
        </w:tc>
        <w:tc>
          <w:tcPr>
            <w:tcW w:w="951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2012.</w:t>
            </w:r>
            <w:r w:rsidR="004B4580">
              <w:rPr>
                <w:rFonts w:hint="eastAsia"/>
              </w:rPr>
              <w:t>0</w:t>
            </w:r>
            <w:r w:rsidRPr="00D418E7">
              <w:rPr>
                <w:rFonts w:hint="eastAsia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CSSCI</w:t>
            </w:r>
            <w:r w:rsidRPr="00D418E7">
              <w:rPr>
                <w:rFonts w:hint="eastAsia"/>
              </w:rPr>
              <w:t>核心、中文核心</w:t>
            </w:r>
          </w:p>
        </w:tc>
      </w:tr>
      <w:tr w:rsidR="00C16770" w:rsidRPr="00D418E7" w:rsidTr="00733B3D">
        <w:trPr>
          <w:trHeight w:val="1086"/>
          <w:jc w:val="center"/>
        </w:trPr>
        <w:tc>
          <w:tcPr>
            <w:tcW w:w="88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吴新生</w:t>
            </w:r>
          </w:p>
        </w:tc>
        <w:tc>
          <w:tcPr>
            <w:tcW w:w="2846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地方引资竞争、空间溢出与</w:t>
            </w:r>
            <w:r w:rsidRPr="00D418E7">
              <w:rPr>
                <w:rFonts w:hint="eastAsia"/>
              </w:rPr>
              <w:t>FDI</w:t>
            </w:r>
            <w:r w:rsidRPr="00D418E7">
              <w:rPr>
                <w:rFonts w:hint="eastAsia"/>
              </w:rPr>
              <w:t>收敛—基于空间计量模型的实证研究</w:t>
            </w:r>
          </w:p>
        </w:tc>
        <w:tc>
          <w:tcPr>
            <w:tcW w:w="2557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金融与经济</w:t>
            </w:r>
          </w:p>
        </w:tc>
        <w:tc>
          <w:tcPr>
            <w:tcW w:w="951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2012.</w:t>
            </w:r>
            <w:r w:rsidR="004B4580">
              <w:rPr>
                <w:rFonts w:hint="eastAsia"/>
              </w:rPr>
              <w:t>0</w:t>
            </w:r>
            <w:r w:rsidRPr="00D418E7">
              <w:rPr>
                <w:rFonts w:hint="eastAsia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中文核心</w:t>
            </w:r>
          </w:p>
        </w:tc>
      </w:tr>
      <w:tr w:rsidR="00C16770" w:rsidRPr="00D418E7" w:rsidTr="00733B3D">
        <w:trPr>
          <w:trHeight w:val="1086"/>
          <w:jc w:val="center"/>
        </w:trPr>
        <w:tc>
          <w:tcPr>
            <w:tcW w:w="88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吴新生</w:t>
            </w:r>
          </w:p>
        </w:tc>
        <w:tc>
          <w:tcPr>
            <w:tcW w:w="2846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空间依赖</w:t>
            </w:r>
            <w:r w:rsidRPr="00D418E7">
              <w:rPr>
                <w:rFonts w:hint="eastAsia"/>
              </w:rPr>
              <w:t>_</w:t>
            </w:r>
            <w:r w:rsidRPr="00D418E7">
              <w:rPr>
                <w:rFonts w:hint="eastAsia"/>
              </w:rPr>
              <w:t>地理溢出与区域金融发展</w:t>
            </w:r>
            <w:r w:rsidRPr="00D418E7">
              <w:rPr>
                <w:rFonts w:hint="eastAsia"/>
              </w:rPr>
              <w:t>_</w:t>
            </w:r>
            <w:r w:rsidRPr="00D418E7">
              <w:rPr>
                <w:rFonts w:hint="eastAsia"/>
              </w:rPr>
              <w:t>省略</w:t>
            </w:r>
          </w:p>
        </w:tc>
        <w:tc>
          <w:tcPr>
            <w:tcW w:w="2557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南方金融</w:t>
            </w:r>
          </w:p>
        </w:tc>
        <w:tc>
          <w:tcPr>
            <w:tcW w:w="951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2011.12</w:t>
            </w:r>
          </w:p>
        </w:tc>
        <w:tc>
          <w:tcPr>
            <w:tcW w:w="83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中文核心</w:t>
            </w:r>
          </w:p>
        </w:tc>
      </w:tr>
      <w:tr w:rsidR="00C16770" w:rsidRPr="00D418E7" w:rsidTr="00733B3D">
        <w:trPr>
          <w:trHeight w:val="1086"/>
          <w:jc w:val="center"/>
        </w:trPr>
        <w:tc>
          <w:tcPr>
            <w:tcW w:w="88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吴新生</w:t>
            </w:r>
          </w:p>
        </w:tc>
        <w:tc>
          <w:tcPr>
            <w:tcW w:w="2846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经济管理类本科生数学素质调查与数字能力培养模式研究</w:t>
            </w:r>
            <w:r w:rsidRPr="00D418E7">
              <w:rPr>
                <w:rFonts w:hint="eastAsia"/>
              </w:rPr>
              <w:t>_</w:t>
            </w:r>
            <w:r w:rsidRPr="00D418E7">
              <w:rPr>
                <w:rFonts w:hint="eastAsia"/>
              </w:rPr>
              <w:t>以河南省三所本科高校为例</w:t>
            </w:r>
          </w:p>
        </w:tc>
        <w:tc>
          <w:tcPr>
            <w:tcW w:w="2557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周口师范学院学报</w:t>
            </w:r>
          </w:p>
        </w:tc>
        <w:tc>
          <w:tcPr>
            <w:tcW w:w="951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2011.</w:t>
            </w:r>
            <w:r w:rsidR="004B4580">
              <w:rPr>
                <w:rFonts w:hint="eastAsia"/>
              </w:rPr>
              <w:t>0</w:t>
            </w:r>
            <w:r w:rsidRPr="00D418E7">
              <w:rPr>
                <w:rFonts w:hint="eastAsia"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:rsidR="00C16770" w:rsidRPr="00D418E7" w:rsidRDefault="00C16770" w:rsidP="00733B3D">
            <w:r w:rsidRPr="00D418E7">
              <w:rPr>
                <w:rFonts w:hint="eastAsia"/>
              </w:rPr>
              <w:t>一般</w:t>
            </w:r>
            <w:r w:rsidRPr="00D418E7">
              <w:rPr>
                <w:rFonts w:hint="eastAsia"/>
              </w:rPr>
              <w:t>CN</w:t>
            </w:r>
          </w:p>
        </w:tc>
      </w:tr>
      <w:tr w:rsidR="00AC5383" w:rsidRPr="00D418E7" w:rsidTr="00733B3D">
        <w:trPr>
          <w:trHeight w:val="1086"/>
          <w:jc w:val="center"/>
        </w:trPr>
        <w:tc>
          <w:tcPr>
            <w:tcW w:w="884" w:type="dxa"/>
            <w:shd w:val="clear" w:color="auto" w:fill="auto"/>
          </w:tcPr>
          <w:p w:rsidR="00AC5383" w:rsidRPr="00D418E7" w:rsidRDefault="004B4580" w:rsidP="00733B3D">
            <w:proofErr w:type="gramStart"/>
            <w:r>
              <w:rPr>
                <w:rFonts w:hint="eastAsia"/>
              </w:rPr>
              <w:lastRenderedPageBreak/>
              <w:t>曹万林</w:t>
            </w:r>
            <w:proofErr w:type="gramEnd"/>
          </w:p>
        </w:tc>
        <w:tc>
          <w:tcPr>
            <w:tcW w:w="2846" w:type="dxa"/>
            <w:shd w:val="clear" w:color="auto" w:fill="auto"/>
          </w:tcPr>
          <w:p w:rsidR="00AC5383" w:rsidRPr="00D418E7" w:rsidRDefault="004B4580" w:rsidP="00733B3D">
            <w:r w:rsidRPr="004B4580">
              <w:rPr>
                <w:rFonts w:hint="eastAsia"/>
              </w:rPr>
              <w:t>经济发展与环境污染的脱钩分析</w:t>
            </w:r>
          </w:p>
        </w:tc>
        <w:tc>
          <w:tcPr>
            <w:tcW w:w="2557" w:type="dxa"/>
            <w:shd w:val="clear" w:color="auto" w:fill="auto"/>
          </w:tcPr>
          <w:p w:rsidR="00AC5383" w:rsidRPr="00D418E7" w:rsidRDefault="004B4580" w:rsidP="00733B3D">
            <w:r w:rsidRPr="00E85842">
              <w:rPr>
                <w:rFonts w:hint="eastAsia"/>
              </w:rPr>
              <w:t>经济学动态</w:t>
            </w:r>
          </w:p>
        </w:tc>
        <w:tc>
          <w:tcPr>
            <w:tcW w:w="951" w:type="dxa"/>
            <w:shd w:val="clear" w:color="auto" w:fill="auto"/>
          </w:tcPr>
          <w:p w:rsidR="00AC5383" w:rsidRPr="00D418E7" w:rsidRDefault="004B4580" w:rsidP="004B4580">
            <w:r w:rsidRPr="00D418E7">
              <w:rPr>
                <w:rFonts w:hint="eastAsia"/>
              </w:rPr>
              <w:t>201</w:t>
            </w:r>
            <w:r>
              <w:rPr>
                <w:rFonts w:hint="eastAsia"/>
              </w:rPr>
              <w:t>4</w:t>
            </w:r>
            <w:r w:rsidRPr="00D418E7">
              <w:rPr>
                <w:rFonts w:hint="eastAsia"/>
              </w:rPr>
              <w:t>.</w:t>
            </w:r>
            <w:r>
              <w:rPr>
                <w:rFonts w:hint="eastAsia"/>
              </w:rPr>
              <w:t>0</w:t>
            </w:r>
            <w:r w:rsidRPr="00D418E7">
              <w:rPr>
                <w:rFonts w:hint="eastAsia"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:rsidR="00AC5383" w:rsidRPr="00D418E7" w:rsidRDefault="004B4580" w:rsidP="00733B3D">
            <w:r w:rsidRPr="004B4580">
              <w:rPr>
                <w:rFonts w:hint="eastAsia"/>
              </w:rPr>
              <w:t>人大复印资料转载</w:t>
            </w:r>
          </w:p>
        </w:tc>
      </w:tr>
      <w:tr w:rsidR="004B4580" w:rsidRPr="00D418E7" w:rsidTr="00733B3D">
        <w:trPr>
          <w:trHeight w:val="1086"/>
          <w:jc w:val="center"/>
        </w:trPr>
        <w:tc>
          <w:tcPr>
            <w:tcW w:w="884" w:type="dxa"/>
            <w:shd w:val="clear" w:color="auto" w:fill="auto"/>
          </w:tcPr>
          <w:p w:rsidR="004B4580" w:rsidRDefault="004B4580">
            <w:proofErr w:type="gramStart"/>
            <w:r w:rsidRPr="007E3CA9">
              <w:rPr>
                <w:rFonts w:hint="eastAsia"/>
              </w:rPr>
              <w:t>曹万林</w:t>
            </w:r>
            <w:proofErr w:type="gramEnd"/>
          </w:p>
        </w:tc>
        <w:tc>
          <w:tcPr>
            <w:tcW w:w="2846" w:type="dxa"/>
            <w:shd w:val="clear" w:color="auto" w:fill="auto"/>
          </w:tcPr>
          <w:p w:rsidR="004B4580" w:rsidRPr="004B4580" w:rsidRDefault="004B4580" w:rsidP="00E85842">
            <w:r w:rsidRPr="004B4580">
              <w:rPr>
                <w:rFonts w:hint="eastAsia"/>
              </w:rPr>
              <w:t>经济社会发展与环境污染关系的库兹涅茨曲线分析</w:t>
            </w:r>
          </w:p>
        </w:tc>
        <w:tc>
          <w:tcPr>
            <w:tcW w:w="2557" w:type="dxa"/>
            <w:shd w:val="clear" w:color="auto" w:fill="auto"/>
          </w:tcPr>
          <w:p w:rsidR="004B4580" w:rsidRPr="004B4580" w:rsidRDefault="004B4580" w:rsidP="00733B3D">
            <w:r>
              <w:rPr>
                <w:rFonts w:hint="eastAsia"/>
              </w:rPr>
              <w:t>财经问题研究</w:t>
            </w:r>
          </w:p>
        </w:tc>
        <w:tc>
          <w:tcPr>
            <w:tcW w:w="951" w:type="dxa"/>
            <w:shd w:val="clear" w:color="auto" w:fill="auto"/>
          </w:tcPr>
          <w:p w:rsidR="004B4580" w:rsidRPr="00D418E7" w:rsidRDefault="004B4580" w:rsidP="004B4580">
            <w:r w:rsidRPr="00D418E7">
              <w:rPr>
                <w:rFonts w:hint="eastAsia"/>
              </w:rPr>
              <w:t>201</w:t>
            </w:r>
            <w:r>
              <w:rPr>
                <w:rFonts w:hint="eastAsia"/>
              </w:rPr>
              <w:t>4</w:t>
            </w:r>
            <w:r w:rsidRPr="00D418E7">
              <w:rPr>
                <w:rFonts w:hint="eastAsia"/>
              </w:rPr>
              <w:t>.</w:t>
            </w:r>
            <w:r>
              <w:rPr>
                <w:rFonts w:hint="eastAsia"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:rsidR="004B4580" w:rsidRPr="00D418E7" w:rsidRDefault="009212A3" w:rsidP="00733B3D">
            <w:r w:rsidRPr="00D418E7">
              <w:rPr>
                <w:rFonts w:hint="eastAsia"/>
              </w:rPr>
              <w:t>CSSCI</w:t>
            </w:r>
            <w:r w:rsidRPr="00D418E7">
              <w:rPr>
                <w:rFonts w:hint="eastAsia"/>
              </w:rPr>
              <w:t>核心</w:t>
            </w:r>
          </w:p>
        </w:tc>
      </w:tr>
      <w:tr w:rsidR="00D756A9" w:rsidRPr="00D418E7" w:rsidTr="00733B3D">
        <w:trPr>
          <w:trHeight w:val="1086"/>
          <w:jc w:val="center"/>
        </w:trPr>
        <w:tc>
          <w:tcPr>
            <w:tcW w:w="884" w:type="dxa"/>
            <w:shd w:val="clear" w:color="auto" w:fill="auto"/>
          </w:tcPr>
          <w:p w:rsidR="00D756A9" w:rsidRDefault="00D756A9">
            <w:proofErr w:type="gramStart"/>
            <w:r w:rsidRPr="007E3CA9">
              <w:rPr>
                <w:rFonts w:hint="eastAsia"/>
              </w:rPr>
              <w:t>曹万林</w:t>
            </w:r>
            <w:proofErr w:type="gramEnd"/>
          </w:p>
        </w:tc>
        <w:tc>
          <w:tcPr>
            <w:tcW w:w="2846" w:type="dxa"/>
            <w:shd w:val="clear" w:color="auto" w:fill="auto"/>
          </w:tcPr>
          <w:p w:rsidR="00D756A9" w:rsidRPr="00D418E7" w:rsidRDefault="00D756A9" w:rsidP="00733B3D">
            <w:r w:rsidRPr="004B4580">
              <w:rPr>
                <w:rFonts w:hint="eastAsia"/>
              </w:rPr>
              <w:t>中原经济区新型城镇化建设与县域经济关联性分析</w:t>
            </w:r>
          </w:p>
        </w:tc>
        <w:tc>
          <w:tcPr>
            <w:tcW w:w="2557" w:type="dxa"/>
            <w:shd w:val="clear" w:color="auto" w:fill="auto"/>
          </w:tcPr>
          <w:p w:rsidR="00D756A9" w:rsidRPr="00D418E7" w:rsidRDefault="00D756A9" w:rsidP="00733B3D">
            <w:r w:rsidRPr="00E85842">
              <w:rPr>
                <w:rFonts w:hint="eastAsia"/>
              </w:rPr>
              <w:t>周口师范学院学报</w:t>
            </w:r>
          </w:p>
        </w:tc>
        <w:tc>
          <w:tcPr>
            <w:tcW w:w="951" w:type="dxa"/>
            <w:shd w:val="clear" w:color="auto" w:fill="auto"/>
          </w:tcPr>
          <w:p w:rsidR="00D756A9" w:rsidRPr="00D418E7" w:rsidRDefault="00D756A9" w:rsidP="004B4580">
            <w:r w:rsidRPr="004B4580">
              <w:t>201</w:t>
            </w:r>
            <w:r>
              <w:rPr>
                <w:rFonts w:hint="eastAsia"/>
              </w:rPr>
              <w:t>3</w:t>
            </w:r>
            <w:r w:rsidRPr="004B4580">
              <w:t>.0</w:t>
            </w:r>
            <w:r>
              <w:rPr>
                <w:rFonts w:hint="eastAsia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D756A9" w:rsidRDefault="00D756A9">
            <w:r w:rsidRPr="00D97C07">
              <w:rPr>
                <w:rFonts w:hint="eastAsia"/>
              </w:rPr>
              <w:t>一般</w:t>
            </w:r>
            <w:r w:rsidRPr="00D97C07">
              <w:rPr>
                <w:rFonts w:hint="eastAsia"/>
              </w:rPr>
              <w:t>CN</w:t>
            </w:r>
          </w:p>
        </w:tc>
      </w:tr>
      <w:tr w:rsidR="00D756A9" w:rsidRPr="00D418E7" w:rsidTr="00733B3D">
        <w:trPr>
          <w:trHeight w:val="1086"/>
          <w:jc w:val="center"/>
        </w:trPr>
        <w:tc>
          <w:tcPr>
            <w:tcW w:w="884" w:type="dxa"/>
            <w:shd w:val="clear" w:color="auto" w:fill="auto"/>
          </w:tcPr>
          <w:p w:rsidR="00D756A9" w:rsidRDefault="00D756A9">
            <w:proofErr w:type="gramStart"/>
            <w:r w:rsidRPr="007E3CA9">
              <w:rPr>
                <w:rFonts w:hint="eastAsia"/>
              </w:rPr>
              <w:t>曹万林</w:t>
            </w:r>
            <w:proofErr w:type="gramEnd"/>
          </w:p>
        </w:tc>
        <w:tc>
          <w:tcPr>
            <w:tcW w:w="2846" w:type="dxa"/>
            <w:shd w:val="clear" w:color="auto" w:fill="auto"/>
          </w:tcPr>
          <w:p w:rsidR="00D756A9" w:rsidRPr="00D418E7" w:rsidRDefault="00D756A9" w:rsidP="00733B3D">
            <w:r w:rsidRPr="004B4580">
              <w:rPr>
                <w:rFonts w:hint="eastAsia"/>
              </w:rPr>
              <w:t>经济系统、社会系统与资源环境系统的耦合分析</w:t>
            </w:r>
          </w:p>
        </w:tc>
        <w:tc>
          <w:tcPr>
            <w:tcW w:w="2557" w:type="dxa"/>
            <w:shd w:val="clear" w:color="auto" w:fill="auto"/>
          </w:tcPr>
          <w:p w:rsidR="00D756A9" w:rsidRPr="00D418E7" w:rsidRDefault="00D756A9" w:rsidP="00733B3D">
            <w:r w:rsidRPr="004B4580">
              <w:rPr>
                <w:rFonts w:hint="eastAsia"/>
              </w:rPr>
              <w:t>周口师范学院学报</w:t>
            </w:r>
          </w:p>
        </w:tc>
        <w:tc>
          <w:tcPr>
            <w:tcW w:w="951" w:type="dxa"/>
            <w:shd w:val="clear" w:color="auto" w:fill="auto"/>
          </w:tcPr>
          <w:p w:rsidR="00D756A9" w:rsidRPr="00D418E7" w:rsidRDefault="00D756A9" w:rsidP="004B4580">
            <w:r w:rsidRPr="004B4580">
              <w:t>201</w:t>
            </w:r>
            <w:r>
              <w:rPr>
                <w:rFonts w:hint="eastAsia"/>
              </w:rPr>
              <w:t>5</w:t>
            </w:r>
            <w:r w:rsidRPr="004B4580">
              <w:t>.0</w:t>
            </w:r>
            <w:r>
              <w:rPr>
                <w:rFonts w:hint="eastAsia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D756A9" w:rsidRDefault="00D756A9">
            <w:r w:rsidRPr="00D97C07">
              <w:rPr>
                <w:rFonts w:hint="eastAsia"/>
              </w:rPr>
              <w:t>一般</w:t>
            </w:r>
            <w:r w:rsidRPr="00D97C07">
              <w:rPr>
                <w:rFonts w:hint="eastAsia"/>
              </w:rPr>
              <w:t>CN</w:t>
            </w:r>
          </w:p>
        </w:tc>
      </w:tr>
      <w:tr w:rsidR="00D756A9" w:rsidRPr="00D418E7" w:rsidTr="00733B3D">
        <w:trPr>
          <w:trHeight w:val="1086"/>
          <w:jc w:val="center"/>
        </w:trPr>
        <w:tc>
          <w:tcPr>
            <w:tcW w:w="884" w:type="dxa"/>
            <w:shd w:val="clear" w:color="auto" w:fill="auto"/>
          </w:tcPr>
          <w:p w:rsidR="00D756A9" w:rsidRDefault="00D756A9">
            <w:proofErr w:type="gramStart"/>
            <w:r w:rsidRPr="007E3CA9">
              <w:rPr>
                <w:rFonts w:hint="eastAsia"/>
              </w:rPr>
              <w:t>曹万林</w:t>
            </w:r>
            <w:proofErr w:type="gramEnd"/>
          </w:p>
        </w:tc>
        <w:tc>
          <w:tcPr>
            <w:tcW w:w="2846" w:type="dxa"/>
            <w:shd w:val="clear" w:color="auto" w:fill="auto"/>
          </w:tcPr>
          <w:p w:rsidR="00D756A9" w:rsidRPr="00D418E7" w:rsidRDefault="00D756A9" w:rsidP="00733B3D">
            <w:r w:rsidRPr="004B4580">
              <w:rPr>
                <w:rFonts w:hint="eastAsia"/>
              </w:rPr>
              <w:t>基于</w:t>
            </w:r>
            <w:r w:rsidRPr="004B4580">
              <w:rPr>
                <w:rFonts w:hint="eastAsia"/>
              </w:rPr>
              <w:t>EDP</w:t>
            </w:r>
            <w:r w:rsidRPr="004B4580">
              <w:rPr>
                <w:rFonts w:hint="eastAsia"/>
              </w:rPr>
              <w:t>教学模式下计量经济学应用型人才的培养</w:t>
            </w:r>
          </w:p>
        </w:tc>
        <w:tc>
          <w:tcPr>
            <w:tcW w:w="2557" w:type="dxa"/>
            <w:shd w:val="clear" w:color="auto" w:fill="auto"/>
          </w:tcPr>
          <w:p w:rsidR="00D756A9" w:rsidRPr="00D418E7" w:rsidRDefault="00D756A9" w:rsidP="00733B3D">
            <w:r w:rsidRPr="004B4580">
              <w:rPr>
                <w:rFonts w:hint="eastAsia"/>
              </w:rPr>
              <w:t>周口师范学院学报</w:t>
            </w:r>
          </w:p>
        </w:tc>
        <w:tc>
          <w:tcPr>
            <w:tcW w:w="951" w:type="dxa"/>
            <w:shd w:val="clear" w:color="auto" w:fill="auto"/>
          </w:tcPr>
          <w:p w:rsidR="00D756A9" w:rsidRPr="00D418E7" w:rsidRDefault="00D756A9" w:rsidP="004B4580">
            <w:r w:rsidRPr="004B4580">
              <w:t>201</w:t>
            </w:r>
            <w:r>
              <w:rPr>
                <w:rFonts w:hint="eastAsia"/>
              </w:rPr>
              <w:t>0</w:t>
            </w:r>
            <w:r w:rsidRPr="004B4580">
              <w:t>.0</w:t>
            </w:r>
            <w:r>
              <w:rPr>
                <w:rFonts w:hint="eastAsia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D756A9" w:rsidRDefault="00D756A9">
            <w:r w:rsidRPr="00D97C07">
              <w:rPr>
                <w:rFonts w:hint="eastAsia"/>
              </w:rPr>
              <w:t>一般</w:t>
            </w:r>
            <w:r w:rsidRPr="00D97C07">
              <w:rPr>
                <w:rFonts w:hint="eastAsia"/>
              </w:rPr>
              <w:t>CN</w:t>
            </w:r>
          </w:p>
        </w:tc>
      </w:tr>
      <w:tr w:rsidR="00AC5383" w:rsidRPr="00D418E7" w:rsidTr="00733B3D">
        <w:trPr>
          <w:trHeight w:val="1086"/>
          <w:jc w:val="center"/>
        </w:trPr>
        <w:tc>
          <w:tcPr>
            <w:tcW w:w="884" w:type="dxa"/>
            <w:shd w:val="clear" w:color="auto" w:fill="auto"/>
          </w:tcPr>
          <w:p w:rsidR="00AC5383" w:rsidRPr="00D418E7" w:rsidRDefault="00BF7D1B" w:rsidP="00733B3D">
            <w:r>
              <w:rPr>
                <w:rFonts w:hint="eastAsia"/>
              </w:rPr>
              <w:t>李玲玲</w:t>
            </w:r>
          </w:p>
        </w:tc>
        <w:tc>
          <w:tcPr>
            <w:tcW w:w="2846" w:type="dxa"/>
            <w:shd w:val="clear" w:color="auto" w:fill="auto"/>
          </w:tcPr>
          <w:p w:rsidR="00AC5383" w:rsidRPr="00D418E7" w:rsidRDefault="00BE0768" w:rsidP="00EE0EDC">
            <w:pPr>
              <w:jc w:val="left"/>
            </w:pPr>
            <w:r w:rsidRPr="00BE0768">
              <w:t>Multiple attributes group decision-making based on ranking interval type-2 fuzzy soft set</w:t>
            </w:r>
          </w:p>
        </w:tc>
        <w:tc>
          <w:tcPr>
            <w:tcW w:w="2557" w:type="dxa"/>
            <w:shd w:val="clear" w:color="auto" w:fill="auto"/>
          </w:tcPr>
          <w:p w:rsidR="00AC5383" w:rsidRPr="00D418E7" w:rsidRDefault="00BE0768" w:rsidP="00487C05">
            <w:pPr>
              <w:jc w:val="left"/>
            </w:pPr>
            <w:r w:rsidRPr="00BE0768">
              <w:t>Energy Education Science and Technology Part A: Energy Science and Research</w:t>
            </w:r>
          </w:p>
        </w:tc>
        <w:tc>
          <w:tcPr>
            <w:tcW w:w="951" w:type="dxa"/>
            <w:shd w:val="clear" w:color="auto" w:fill="auto"/>
          </w:tcPr>
          <w:p w:rsidR="00AC5383" w:rsidRPr="00D418E7" w:rsidRDefault="00BF7D1B" w:rsidP="00733B3D">
            <w:proofErr w:type="spellStart"/>
            <w:r w:rsidRPr="00BF7D1B">
              <w:t>vol</w:t>
            </w:r>
            <w:proofErr w:type="spellEnd"/>
            <w:r w:rsidRPr="00BF7D1B">
              <w:t>(33),2015</w:t>
            </w:r>
          </w:p>
        </w:tc>
        <w:tc>
          <w:tcPr>
            <w:tcW w:w="834" w:type="dxa"/>
            <w:shd w:val="clear" w:color="auto" w:fill="auto"/>
          </w:tcPr>
          <w:p w:rsidR="00AC5383" w:rsidRPr="00D418E7" w:rsidRDefault="00E85842" w:rsidP="00733B3D">
            <w:r w:rsidRPr="00D418E7">
              <w:rPr>
                <w:rFonts w:hint="eastAsia"/>
              </w:rPr>
              <w:t>EI</w:t>
            </w:r>
          </w:p>
        </w:tc>
      </w:tr>
      <w:tr w:rsidR="00E85842" w:rsidRPr="00D418E7" w:rsidTr="00733B3D">
        <w:trPr>
          <w:trHeight w:val="1086"/>
          <w:jc w:val="center"/>
        </w:trPr>
        <w:tc>
          <w:tcPr>
            <w:tcW w:w="884" w:type="dxa"/>
            <w:shd w:val="clear" w:color="auto" w:fill="auto"/>
          </w:tcPr>
          <w:p w:rsidR="00E85842" w:rsidRDefault="00E85842">
            <w:r w:rsidRPr="002A1767">
              <w:rPr>
                <w:rFonts w:hint="eastAsia"/>
              </w:rPr>
              <w:t>李玲玲</w:t>
            </w:r>
          </w:p>
        </w:tc>
        <w:tc>
          <w:tcPr>
            <w:tcW w:w="2846" w:type="dxa"/>
            <w:shd w:val="clear" w:color="auto" w:fill="auto"/>
          </w:tcPr>
          <w:p w:rsidR="00E85842" w:rsidRPr="00D418E7" w:rsidRDefault="00E85842" w:rsidP="00EE0EDC">
            <w:pPr>
              <w:jc w:val="left"/>
            </w:pPr>
            <w:r w:rsidRPr="00BF7D1B">
              <w:t>An integrated FCM and fuzzy soft set for supplier selection problem based on risk evaluation</w:t>
            </w:r>
          </w:p>
        </w:tc>
        <w:tc>
          <w:tcPr>
            <w:tcW w:w="2557" w:type="dxa"/>
            <w:shd w:val="clear" w:color="auto" w:fill="auto"/>
          </w:tcPr>
          <w:p w:rsidR="00E85842" w:rsidRPr="00D418E7" w:rsidRDefault="00E85842" w:rsidP="00EE0EDC">
            <w:pPr>
              <w:jc w:val="left"/>
            </w:pPr>
            <w:r w:rsidRPr="00BF7D1B">
              <w:t>Applied Mathematical Modelling</w:t>
            </w:r>
          </w:p>
        </w:tc>
        <w:tc>
          <w:tcPr>
            <w:tcW w:w="951" w:type="dxa"/>
            <w:shd w:val="clear" w:color="auto" w:fill="auto"/>
          </w:tcPr>
          <w:p w:rsidR="00E85842" w:rsidRPr="00D418E7" w:rsidRDefault="00E85842" w:rsidP="00733B3D">
            <w:r w:rsidRPr="00BF7D1B">
              <w:t>Volume 36, Issue 4, April 2012</w:t>
            </w:r>
          </w:p>
        </w:tc>
        <w:tc>
          <w:tcPr>
            <w:tcW w:w="834" w:type="dxa"/>
            <w:shd w:val="clear" w:color="auto" w:fill="auto"/>
          </w:tcPr>
          <w:p w:rsidR="00E85842" w:rsidRPr="00D418E7" w:rsidRDefault="00E85842" w:rsidP="00733B3D">
            <w:r w:rsidRPr="00BF7D1B">
              <w:t>SCI</w:t>
            </w:r>
          </w:p>
        </w:tc>
      </w:tr>
      <w:tr w:rsidR="00E85842" w:rsidRPr="00D418E7" w:rsidTr="00733B3D">
        <w:trPr>
          <w:trHeight w:val="1086"/>
          <w:jc w:val="center"/>
        </w:trPr>
        <w:tc>
          <w:tcPr>
            <w:tcW w:w="884" w:type="dxa"/>
            <w:shd w:val="clear" w:color="auto" w:fill="auto"/>
          </w:tcPr>
          <w:p w:rsidR="00E85842" w:rsidRDefault="00E85842">
            <w:r w:rsidRPr="002A1767">
              <w:rPr>
                <w:rFonts w:hint="eastAsia"/>
              </w:rPr>
              <w:t>李玲玲</w:t>
            </w:r>
          </w:p>
        </w:tc>
        <w:tc>
          <w:tcPr>
            <w:tcW w:w="2846" w:type="dxa"/>
            <w:shd w:val="clear" w:color="auto" w:fill="auto"/>
          </w:tcPr>
          <w:p w:rsidR="00E85842" w:rsidRPr="00D418E7" w:rsidRDefault="00E85842" w:rsidP="00EE0EDC">
            <w:pPr>
              <w:jc w:val="left"/>
            </w:pPr>
            <w:r w:rsidRPr="00BF7D1B">
              <w:t>A Method Based on Interval-valued Fuzzy Soft Set for Multi-attribute Group Decision Making Problems under Uncertain Environment</w:t>
            </w:r>
          </w:p>
        </w:tc>
        <w:tc>
          <w:tcPr>
            <w:tcW w:w="2557" w:type="dxa"/>
            <w:shd w:val="clear" w:color="auto" w:fill="auto"/>
          </w:tcPr>
          <w:p w:rsidR="00E85842" w:rsidRPr="00D418E7" w:rsidRDefault="00E85842" w:rsidP="00487C05">
            <w:pPr>
              <w:jc w:val="left"/>
            </w:pPr>
            <w:r w:rsidRPr="00BF7D1B">
              <w:t>Knowledge and Information Systems</w:t>
            </w:r>
          </w:p>
        </w:tc>
        <w:tc>
          <w:tcPr>
            <w:tcW w:w="951" w:type="dxa"/>
            <w:shd w:val="clear" w:color="auto" w:fill="auto"/>
          </w:tcPr>
          <w:p w:rsidR="00E85842" w:rsidRPr="00D418E7" w:rsidRDefault="00E85842" w:rsidP="00733B3D">
            <w:r w:rsidRPr="00BF7D1B">
              <w:t>March 2013, Volume 34</w:t>
            </w:r>
          </w:p>
        </w:tc>
        <w:tc>
          <w:tcPr>
            <w:tcW w:w="834" w:type="dxa"/>
            <w:shd w:val="clear" w:color="auto" w:fill="auto"/>
          </w:tcPr>
          <w:p w:rsidR="00E85842" w:rsidRPr="00D418E7" w:rsidRDefault="00E85842" w:rsidP="00733B3D">
            <w:r w:rsidRPr="00BF7D1B">
              <w:t>SCI</w:t>
            </w:r>
          </w:p>
        </w:tc>
      </w:tr>
      <w:tr w:rsidR="00E85842" w:rsidRPr="00D418E7" w:rsidTr="00733B3D">
        <w:trPr>
          <w:trHeight w:val="1086"/>
          <w:jc w:val="center"/>
        </w:trPr>
        <w:tc>
          <w:tcPr>
            <w:tcW w:w="884" w:type="dxa"/>
            <w:shd w:val="clear" w:color="auto" w:fill="auto"/>
          </w:tcPr>
          <w:p w:rsidR="00E85842" w:rsidRDefault="00E85842">
            <w:r w:rsidRPr="002A1767">
              <w:rPr>
                <w:rFonts w:hint="eastAsia"/>
              </w:rPr>
              <w:t>李玲玲</w:t>
            </w:r>
          </w:p>
        </w:tc>
        <w:tc>
          <w:tcPr>
            <w:tcW w:w="2846" w:type="dxa"/>
            <w:shd w:val="clear" w:color="auto" w:fill="auto"/>
          </w:tcPr>
          <w:p w:rsidR="00E85842" w:rsidRPr="00D418E7" w:rsidRDefault="00E85842" w:rsidP="00733B3D">
            <w:r w:rsidRPr="00BF7D1B">
              <w:rPr>
                <w:rFonts w:hint="eastAsia"/>
              </w:rPr>
              <w:t>PSO-SVM</w:t>
            </w:r>
            <w:r w:rsidRPr="00BF7D1B">
              <w:rPr>
                <w:rFonts w:hint="eastAsia"/>
              </w:rPr>
              <w:t>在高速公路交通量预测中的应用</w:t>
            </w:r>
          </w:p>
        </w:tc>
        <w:tc>
          <w:tcPr>
            <w:tcW w:w="2557" w:type="dxa"/>
            <w:shd w:val="clear" w:color="auto" w:fill="auto"/>
          </w:tcPr>
          <w:p w:rsidR="00E85842" w:rsidRPr="00D418E7" w:rsidRDefault="00E85842" w:rsidP="00733B3D">
            <w:r w:rsidRPr="00BF7D1B">
              <w:rPr>
                <w:rFonts w:hint="eastAsia"/>
              </w:rPr>
              <w:t>管理评论</w:t>
            </w:r>
          </w:p>
        </w:tc>
        <w:tc>
          <w:tcPr>
            <w:tcW w:w="951" w:type="dxa"/>
            <w:shd w:val="clear" w:color="auto" w:fill="auto"/>
          </w:tcPr>
          <w:p w:rsidR="00E85842" w:rsidRPr="00D418E7" w:rsidRDefault="00E85842" w:rsidP="00BF7D1B">
            <w:r w:rsidRPr="004B4580">
              <w:t>201</w:t>
            </w:r>
            <w:r>
              <w:rPr>
                <w:rFonts w:hint="eastAsia"/>
              </w:rPr>
              <w:t>1</w:t>
            </w:r>
            <w:r w:rsidRPr="004B4580">
              <w:t>.</w:t>
            </w:r>
            <w:r>
              <w:rPr>
                <w:rFonts w:hint="eastAsia"/>
              </w:rPr>
              <w:t>12</w:t>
            </w:r>
          </w:p>
        </w:tc>
        <w:tc>
          <w:tcPr>
            <w:tcW w:w="834" w:type="dxa"/>
            <w:shd w:val="clear" w:color="auto" w:fill="auto"/>
          </w:tcPr>
          <w:p w:rsidR="00E85842" w:rsidRPr="00D418E7" w:rsidRDefault="00E85842" w:rsidP="00733B3D">
            <w:r w:rsidRPr="00D418E7">
              <w:rPr>
                <w:rFonts w:hint="eastAsia"/>
              </w:rPr>
              <w:t>CSSCI</w:t>
            </w:r>
            <w:r w:rsidRPr="00D418E7">
              <w:rPr>
                <w:rFonts w:hint="eastAsia"/>
              </w:rPr>
              <w:t>核心</w:t>
            </w:r>
          </w:p>
        </w:tc>
      </w:tr>
      <w:tr w:rsidR="00EF3AE4" w:rsidRPr="003400E2" w:rsidTr="00EF3AE4">
        <w:trPr>
          <w:trHeight w:val="108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E4" w:rsidRDefault="00EF3AE4" w:rsidP="00733B3D">
            <w:pPr>
              <w:rPr>
                <w:rFonts w:hint="eastAsia"/>
              </w:rPr>
            </w:pPr>
            <w:r>
              <w:rPr>
                <w:rFonts w:hint="eastAsia"/>
              </w:rPr>
              <w:t>华育涛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E4" w:rsidRPr="003400E2" w:rsidRDefault="00EF3AE4" w:rsidP="00733B3D">
            <w:pPr>
              <w:rPr>
                <w:rFonts w:hint="eastAsia"/>
              </w:rPr>
            </w:pPr>
            <w:r>
              <w:rPr>
                <w:rFonts w:hint="eastAsia"/>
              </w:rPr>
              <w:t>高校教师“道德风险”问题成因分析—基于委托—代理理论的一个数学模型及解释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E4" w:rsidRPr="003400E2" w:rsidRDefault="00EF3AE4" w:rsidP="00733B3D">
            <w:pPr>
              <w:rPr>
                <w:rFonts w:hint="eastAsia"/>
              </w:rPr>
            </w:pPr>
            <w:r>
              <w:rPr>
                <w:rFonts w:hint="eastAsia"/>
              </w:rPr>
              <w:t>周口师范学院学报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E4" w:rsidRDefault="00EF3AE4" w:rsidP="00733B3D">
            <w:r>
              <w:rPr>
                <w:rFonts w:hint="eastAsia"/>
              </w:rPr>
              <w:t>2009.5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E4" w:rsidRPr="003400E2" w:rsidRDefault="00EF3AE4" w:rsidP="00733B3D">
            <w:pPr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>CN</w:t>
            </w:r>
          </w:p>
        </w:tc>
      </w:tr>
      <w:tr w:rsidR="00EF3AE4" w:rsidRPr="003400E2" w:rsidTr="00EF3AE4">
        <w:trPr>
          <w:trHeight w:val="108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E4" w:rsidRDefault="00EF3AE4" w:rsidP="00733B3D">
            <w:pPr>
              <w:rPr>
                <w:rFonts w:hint="eastAsia"/>
              </w:rPr>
            </w:pPr>
            <w:r>
              <w:rPr>
                <w:rFonts w:hint="eastAsia"/>
              </w:rPr>
              <w:t>华育涛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E4" w:rsidRPr="003400E2" w:rsidRDefault="00EF3AE4" w:rsidP="00733B3D">
            <w:pPr>
              <w:rPr>
                <w:rFonts w:hint="eastAsia"/>
              </w:rPr>
            </w:pPr>
            <w:r>
              <w:rPr>
                <w:rFonts w:hint="eastAsia"/>
              </w:rPr>
              <w:t>存在“道德风险”的高校教师委托—代理模型分析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E4" w:rsidRPr="003400E2" w:rsidRDefault="00EF3AE4" w:rsidP="00733B3D">
            <w:pPr>
              <w:rPr>
                <w:rFonts w:hint="eastAsia"/>
              </w:rPr>
            </w:pPr>
            <w:r>
              <w:rPr>
                <w:rFonts w:hint="eastAsia"/>
              </w:rPr>
              <w:t>产业与科技论坛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E4" w:rsidRDefault="00EF3AE4" w:rsidP="00733B3D">
            <w:r>
              <w:rPr>
                <w:rFonts w:hint="eastAsia"/>
              </w:rPr>
              <w:t>2009.2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E4" w:rsidRPr="003400E2" w:rsidRDefault="00EF3AE4" w:rsidP="00733B3D">
            <w:pPr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>CN</w:t>
            </w:r>
          </w:p>
        </w:tc>
      </w:tr>
      <w:tr w:rsidR="00EF3AE4" w:rsidRPr="003400E2" w:rsidTr="00EF3AE4">
        <w:trPr>
          <w:trHeight w:val="108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E4" w:rsidRPr="003400E2" w:rsidRDefault="00EF3AE4" w:rsidP="00733B3D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杨晓雪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E4" w:rsidRPr="003400E2" w:rsidRDefault="00EF3AE4" w:rsidP="00733B3D">
            <w:pPr>
              <w:rPr>
                <w:rFonts w:hint="eastAsia"/>
              </w:rPr>
            </w:pPr>
            <w:r>
              <w:rPr>
                <w:rFonts w:hint="eastAsia"/>
              </w:rPr>
              <w:t>发达国家和地区</w:t>
            </w:r>
            <w:proofErr w:type="gramStart"/>
            <w:r>
              <w:rPr>
                <w:rFonts w:hint="eastAsia"/>
              </w:rPr>
              <w:t>现代现代</w:t>
            </w:r>
            <w:proofErr w:type="gramEnd"/>
            <w:r>
              <w:rPr>
                <w:rFonts w:hint="eastAsia"/>
              </w:rPr>
              <w:t>农业发展对河南省的启示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E4" w:rsidRPr="00402BB7" w:rsidRDefault="00EF3AE4" w:rsidP="00733B3D">
            <w:pPr>
              <w:rPr>
                <w:rFonts w:hint="eastAsia"/>
              </w:rPr>
            </w:pPr>
            <w:r>
              <w:rPr>
                <w:rFonts w:hint="eastAsia"/>
              </w:rPr>
              <w:t>中国乡镇企业会计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E4" w:rsidRDefault="00EF3AE4" w:rsidP="00733B3D">
            <w:r>
              <w:rPr>
                <w:rFonts w:hint="eastAsia"/>
              </w:rPr>
              <w:t>2013.4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E4" w:rsidRPr="003400E2" w:rsidRDefault="00EF3AE4" w:rsidP="00733B3D">
            <w:pPr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>CN</w:t>
            </w:r>
          </w:p>
        </w:tc>
      </w:tr>
    </w:tbl>
    <w:p w:rsidR="00185EC5" w:rsidRDefault="00185EC5">
      <w:bookmarkStart w:id="0" w:name="_GoBack"/>
      <w:bookmarkEnd w:id="0"/>
    </w:p>
    <w:sectPr w:rsidR="00185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05" w:rsidRDefault="00CB0A05" w:rsidP="00C16770">
      <w:r>
        <w:separator/>
      </w:r>
    </w:p>
  </w:endnote>
  <w:endnote w:type="continuationSeparator" w:id="0">
    <w:p w:rsidR="00CB0A05" w:rsidRDefault="00CB0A05" w:rsidP="00C1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05" w:rsidRDefault="00CB0A05" w:rsidP="00C16770">
      <w:r>
        <w:separator/>
      </w:r>
    </w:p>
  </w:footnote>
  <w:footnote w:type="continuationSeparator" w:id="0">
    <w:p w:rsidR="00CB0A05" w:rsidRDefault="00CB0A05" w:rsidP="00C16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8F0"/>
    <w:multiLevelType w:val="multilevel"/>
    <w:tmpl w:val="20B33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A6"/>
    <w:rsid w:val="00185EC5"/>
    <w:rsid w:val="00487C05"/>
    <w:rsid w:val="004B4580"/>
    <w:rsid w:val="006A7915"/>
    <w:rsid w:val="009212A3"/>
    <w:rsid w:val="00A20DA6"/>
    <w:rsid w:val="00AC5383"/>
    <w:rsid w:val="00AD619E"/>
    <w:rsid w:val="00BE0768"/>
    <w:rsid w:val="00BF7D1B"/>
    <w:rsid w:val="00C16770"/>
    <w:rsid w:val="00C43691"/>
    <w:rsid w:val="00CB0A05"/>
    <w:rsid w:val="00D756A9"/>
    <w:rsid w:val="00E85842"/>
    <w:rsid w:val="00EE0EDC"/>
    <w:rsid w:val="00E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7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7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7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78</cp:revision>
  <dcterms:created xsi:type="dcterms:W3CDTF">2015-10-20T09:28:00Z</dcterms:created>
  <dcterms:modified xsi:type="dcterms:W3CDTF">2015-10-20T09:52:00Z</dcterms:modified>
</cp:coreProperties>
</file>